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A4A4D" w14:textId="77777777" w:rsidR="00884BC6" w:rsidRDefault="00884BC6" w:rsidP="00884BC6">
      <w:pPr>
        <w:jc w:val="center"/>
        <w:rPr>
          <w:rFonts w:ascii="Times New Roman" w:hAnsi="Times New Roman" w:cs="Times New Roman"/>
          <w:sz w:val="36"/>
          <w:szCs w:val="32"/>
        </w:rPr>
      </w:pPr>
      <w:r>
        <w:rPr>
          <w:rFonts w:ascii="Times New Roman" w:hAnsi="Times New Roman" w:cs="Times New Roman"/>
          <w:sz w:val="36"/>
          <w:szCs w:val="32"/>
        </w:rPr>
        <w:t xml:space="preserve">Internationalism </w:t>
      </w:r>
    </w:p>
    <w:p w14:paraId="374D0194" w14:textId="7D2131BA" w:rsidR="00884BC6" w:rsidRDefault="00884BC6" w:rsidP="00884BC6">
      <w:pPr>
        <w:jc w:val="center"/>
        <w:rPr>
          <w:rFonts w:ascii="Times New Roman" w:hAnsi="Times New Roman" w:cs="Times New Roman"/>
          <w:sz w:val="36"/>
          <w:szCs w:val="32"/>
        </w:rPr>
      </w:pPr>
      <w:r>
        <w:rPr>
          <w:rFonts w:ascii="Times New Roman" w:hAnsi="Times New Roman" w:cs="Times New Roman"/>
          <w:sz w:val="36"/>
          <w:szCs w:val="32"/>
        </w:rPr>
        <w:t>Virtual Experience Programme – November-December, 2020</w:t>
      </w:r>
    </w:p>
    <w:p w14:paraId="7D7DB0E4" w14:textId="59F812A3" w:rsidR="00884BC6" w:rsidRDefault="00884BC6" w:rsidP="00884BC6">
      <w:pPr>
        <w:jc w:val="both"/>
        <w:rPr>
          <w:rFonts w:ascii="Times New Roman" w:hAnsi="Times New Roman" w:cs="Times New Roman"/>
          <w:sz w:val="24"/>
          <w:szCs w:val="22"/>
        </w:rPr>
      </w:pPr>
    </w:p>
    <w:p w14:paraId="47722252" w14:textId="744AC234" w:rsidR="00884BC6" w:rsidRPr="00884BC6" w:rsidRDefault="00884BC6" w:rsidP="00884BC6">
      <w:pPr>
        <w:jc w:val="both"/>
        <w:rPr>
          <w:rFonts w:ascii="Times New Roman" w:hAnsi="Times New Roman" w:cs="Times New Roman"/>
          <w:sz w:val="24"/>
          <w:szCs w:val="22"/>
        </w:rPr>
      </w:pPr>
      <w:r w:rsidRPr="00884BC6">
        <w:rPr>
          <w:rFonts w:ascii="Times New Roman" w:hAnsi="Times New Roman" w:cs="Times New Roman"/>
          <w:b/>
          <w:bCs/>
          <w:sz w:val="24"/>
          <w:szCs w:val="22"/>
        </w:rPr>
        <w:t>Our team at Internationalism Research has launched the Virtual Experience Programme for students, who are eager to learn and develop their skills and interest in international law and relations. This experience programme is available to any student from a recognized university, and can surely get a grasp of the work near to our research assignments and tasks at Internationalism Research and Internationalism Editorials.</w:t>
      </w:r>
    </w:p>
    <w:p w14:paraId="2F0DE8B2" w14:textId="77777777" w:rsidR="00884BC6" w:rsidRDefault="00884BC6" w:rsidP="00884BC6">
      <w:pPr>
        <w:jc w:val="both"/>
        <w:rPr>
          <w:rFonts w:ascii="Times New Roman" w:hAnsi="Times New Roman" w:cs="Times New Roman"/>
          <w:b/>
          <w:bCs/>
          <w:sz w:val="24"/>
          <w:szCs w:val="22"/>
        </w:rPr>
      </w:pPr>
      <w:r w:rsidRPr="00884BC6">
        <w:rPr>
          <w:rFonts w:ascii="Times New Roman" w:hAnsi="Times New Roman" w:cs="Times New Roman"/>
          <w:b/>
          <w:bCs/>
          <w:sz w:val="24"/>
          <w:szCs w:val="22"/>
        </w:rPr>
        <w:t>Please note that this is just an experience programme, and it is not a certificate course.</w:t>
      </w:r>
      <w:r>
        <w:rPr>
          <w:rFonts w:ascii="Times New Roman" w:hAnsi="Times New Roman" w:cs="Times New Roman"/>
          <w:b/>
          <w:bCs/>
          <w:sz w:val="24"/>
          <w:szCs w:val="22"/>
        </w:rPr>
        <w:t xml:space="preserve"> </w:t>
      </w:r>
    </w:p>
    <w:p w14:paraId="3FCE92CD" w14:textId="77777777" w:rsidR="00884BC6" w:rsidRPr="00884BC6" w:rsidRDefault="00884BC6" w:rsidP="00884BC6">
      <w:pPr>
        <w:jc w:val="both"/>
        <w:rPr>
          <w:rFonts w:ascii="Times New Roman" w:hAnsi="Times New Roman" w:cs="Times New Roman"/>
          <w:b/>
          <w:bCs/>
          <w:sz w:val="24"/>
          <w:szCs w:val="22"/>
        </w:rPr>
      </w:pPr>
      <w:r w:rsidRPr="00884BC6">
        <w:rPr>
          <w:rFonts w:ascii="Times New Roman" w:hAnsi="Times New Roman" w:cs="Times New Roman"/>
          <w:b/>
          <w:bCs/>
          <w:sz w:val="24"/>
          <w:szCs w:val="22"/>
        </w:rPr>
        <w:t>In this programme, you have to complete the modules and then submit all the assignments</w:t>
      </w:r>
      <w:r>
        <w:rPr>
          <w:rFonts w:ascii="Times New Roman" w:hAnsi="Times New Roman" w:cs="Times New Roman"/>
          <w:b/>
          <w:bCs/>
          <w:sz w:val="24"/>
          <w:szCs w:val="22"/>
        </w:rPr>
        <w:t xml:space="preserve"> in 2 weeks</w:t>
      </w:r>
      <w:r w:rsidRPr="00884BC6">
        <w:rPr>
          <w:rFonts w:ascii="Times New Roman" w:hAnsi="Times New Roman" w:cs="Times New Roman"/>
          <w:b/>
          <w:bCs/>
          <w:sz w:val="24"/>
          <w:szCs w:val="22"/>
        </w:rPr>
        <w:t>. The platform for the same is Google Classroom</w:t>
      </w:r>
      <w:r>
        <w:rPr>
          <w:rFonts w:ascii="Times New Roman" w:hAnsi="Times New Roman" w:cs="Times New Roman"/>
          <w:b/>
          <w:bCs/>
          <w:sz w:val="24"/>
          <w:szCs w:val="22"/>
        </w:rPr>
        <w:t xml:space="preserve">. </w:t>
      </w:r>
      <w:r w:rsidRPr="00884BC6">
        <w:rPr>
          <w:rFonts w:ascii="Times New Roman" w:hAnsi="Times New Roman" w:cs="Times New Roman"/>
          <w:b/>
          <w:bCs/>
          <w:sz w:val="24"/>
          <w:szCs w:val="22"/>
        </w:rPr>
        <w:t>Please note that the contribution fee is considered as a processing fee by Internationalism, which supports our cause and purpose.</w:t>
      </w:r>
    </w:p>
    <w:p w14:paraId="72E29F75" w14:textId="77777777" w:rsidR="00884BC6" w:rsidRPr="00884BC6" w:rsidRDefault="00884BC6" w:rsidP="00884BC6">
      <w:pPr>
        <w:jc w:val="both"/>
        <w:rPr>
          <w:rFonts w:ascii="Times New Roman" w:hAnsi="Times New Roman" w:cs="Times New Roman"/>
          <w:b/>
          <w:bCs/>
          <w:sz w:val="24"/>
          <w:szCs w:val="22"/>
        </w:rPr>
      </w:pPr>
      <w:r w:rsidRPr="00884BC6">
        <w:rPr>
          <w:rFonts w:ascii="Times New Roman" w:hAnsi="Times New Roman" w:cs="Times New Roman"/>
          <w:b/>
          <w:bCs/>
          <w:sz w:val="24"/>
          <w:szCs w:val="22"/>
        </w:rPr>
        <w:t>The fee is non-refundable.</w:t>
      </w:r>
    </w:p>
    <w:p w14:paraId="009B8A85" w14:textId="2D3922C0" w:rsidR="00884BC6" w:rsidRDefault="00884BC6" w:rsidP="00884BC6">
      <w:pPr>
        <w:jc w:val="both"/>
        <w:rPr>
          <w:rFonts w:ascii="Times New Roman" w:hAnsi="Times New Roman" w:cs="Times New Roman"/>
          <w:b/>
          <w:bCs/>
          <w:sz w:val="24"/>
          <w:szCs w:val="22"/>
        </w:rPr>
      </w:pPr>
      <w:r w:rsidRPr="00884BC6">
        <w:rPr>
          <w:rFonts w:ascii="Times New Roman" w:hAnsi="Times New Roman" w:cs="Times New Roman"/>
          <w:b/>
          <w:bCs/>
          <w:sz w:val="24"/>
          <w:szCs w:val="22"/>
        </w:rPr>
        <w:t xml:space="preserve">If the payment is not possible through </w:t>
      </w:r>
      <w:proofErr w:type="spellStart"/>
      <w:r w:rsidRPr="00884BC6">
        <w:rPr>
          <w:rFonts w:ascii="Times New Roman" w:hAnsi="Times New Roman" w:cs="Times New Roman"/>
          <w:b/>
          <w:bCs/>
          <w:sz w:val="24"/>
          <w:szCs w:val="22"/>
        </w:rPr>
        <w:t>Wix</w:t>
      </w:r>
      <w:proofErr w:type="spellEnd"/>
      <w:r w:rsidRPr="00884BC6">
        <w:rPr>
          <w:rFonts w:ascii="Times New Roman" w:hAnsi="Times New Roman" w:cs="Times New Roman"/>
          <w:b/>
          <w:bCs/>
          <w:sz w:val="24"/>
          <w:szCs w:val="22"/>
        </w:rPr>
        <w:t>, then kindly email your queries at live@internationalism.co.in. We will get back to you.</w:t>
      </w:r>
    </w:p>
    <w:p w14:paraId="709AB779" w14:textId="50796F80" w:rsidR="00884BC6" w:rsidRDefault="00884BC6" w:rsidP="00884BC6">
      <w:pPr>
        <w:jc w:val="both"/>
        <w:rPr>
          <w:rFonts w:ascii="Times New Roman" w:hAnsi="Times New Roman" w:cs="Times New Roman"/>
          <w:b/>
          <w:bCs/>
          <w:sz w:val="24"/>
          <w:szCs w:val="22"/>
        </w:rPr>
      </w:pPr>
      <w:r>
        <w:rPr>
          <w:rFonts w:ascii="Times New Roman" w:hAnsi="Times New Roman" w:cs="Times New Roman"/>
          <w:b/>
          <w:bCs/>
          <w:sz w:val="24"/>
          <w:szCs w:val="22"/>
        </w:rPr>
        <w:t>Modules:</w:t>
      </w:r>
    </w:p>
    <w:p w14:paraId="3693B6DC" w14:textId="436086CE" w:rsidR="00884BC6" w:rsidRPr="00884BC6" w:rsidRDefault="00884BC6" w:rsidP="00884BC6">
      <w:pPr>
        <w:pStyle w:val="ListParagraph"/>
        <w:numPr>
          <w:ilvl w:val="0"/>
          <w:numId w:val="1"/>
        </w:numPr>
        <w:jc w:val="both"/>
        <w:rPr>
          <w:rFonts w:ascii="Times New Roman" w:hAnsi="Times New Roman" w:cs="Times New Roman"/>
          <w:b/>
          <w:bCs/>
          <w:sz w:val="24"/>
          <w:szCs w:val="22"/>
        </w:rPr>
      </w:pPr>
      <w:r w:rsidRPr="00884BC6">
        <w:rPr>
          <w:rFonts w:ascii="Times New Roman" w:hAnsi="Times New Roman" w:cs="Times New Roman"/>
          <w:b/>
          <w:bCs/>
          <w:sz w:val="24"/>
          <w:szCs w:val="22"/>
        </w:rPr>
        <w:t xml:space="preserve">Introduction to </w:t>
      </w:r>
      <w:r>
        <w:rPr>
          <w:rFonts w:ascii="Times New Roman" w:hAnsi="Times New Roman" w:cs="Times New Roman"/>
          <w:b/>
          <w:bCs/>
          <w:sz w:val="24"/>
          <w:szCs w:val="22"/>
        </w:rPr>
        <w:t>C</w:t>
      </w:r>
      <w:r w:rsidRPr="00884BC6">
        <w:rPr>
          <w:rFonts w:ascii="Times New Roman" w:hAnsi="Times New Roman" w:cs="Times New Roman"/>
          <w:b/>
          <w:bCs/>
          <w:sz w:val="24"/>
          <w:szCs w:val="22"/>
        </w:rPr>
        <w:t xml:space="preserve">ritical </w:t>
      </w:r>
      <w:r>
        <w:rPr>
          <w:rFonts w:ascii="Times New Roman" w:hAnsi="Times New Roman" w:cs="Times New Roman"/>
          <w:b/>
          <w:bCs/>
          <w:sz w:val="24"/>
          <w:szCs w:val="22"/>
        </w:rPr>
        <w:t>T</w:t>
      </w:r>
      <w:r w:rsidRPr="00884BC6">
        <w:rPr>
          <w:rFonts w:ascii="Times New Roman" w:hAnsi="Times New Roman" w:cs="Times New Roman"/>
          <w:b/>
          <w:bCs/>
          <w:sz w:val="24"/>
          <w:szCs w:val="22"/>
        </w:rPr>
        <w:t xml:space="preserve">hinking in </w:t>
      </w:r>
      <w:r>
        <w:rPr>
          <w:rFonts w:ascii="Times New Roman" w:hAnsi="Times New Roman" w:cs="Times New Roman"/>
          <w:b/>
          <w:bCs/>
          <w:sz w:val="24"/>
          <w:szCs w:val="22"/>
        </w:rPr>
        <w:t>J</w:t>
      </w:r>
      <w:r w:rsidRPr="00884BC6">
        <w:rPr>
          <w:rFonts w:ascii="Times New Roman" w:hAnsi="Times New Roman" w:cs="Times New Roman"/>
          <w:b/>
          <w:bCs/>
          <w:sz w:val="24"/>
          <w:szCs w:val="22"/>
        </w:rPr>
        <w:t>urisprudence</w:t>
      </w:r>
    </w:p>
    <w:p w14:paraId="5BDAD89B" w14:textId="5B76D412" w:rsidR="00884BC6" w:rsidRPr="00884BC6" w:rsidRDefault="00884BC6" w:rsidP="00884BC6">
      <w:pPr>
        <w:pStyle w:val="ListParagraph"/>
        <w:numPr>
          <w:ilvl w:val="0"/>
          <w:numId w:val="1"/>
        </w:numPr>
        <w:jc w:val="both"/>
        <w:rPr>
          <w:rFonts w:ascii="Times New Roman" w:hAnsi="Times New Roman" w:cs="Times New Roman"/>
          <w:b/>
          <w:bCs/>
          <w:sz w:val="24"/>
          <w:szCs w:val="22"/>
        </w:rPr>
      </w:pPr>
      <w:r w:rsidRPr="00884BC6">
        <w:rPr>
          <w:rFonts w:ascii="Times New Roman" w:hAnsi="Times New Roman" w:cs="Times New Roman"/>
          <w:b/>
          <w:bCs/>
          <w:sz w:val="24"/>
          <w:szCs w:val="22"/>
        </w:rPr>
        <w:t xml:space="preserve">Synthetic </w:t>
      </w:r>
      <w:r>
        <w:rPr>
          <w:rFonts w:ascii="Times New Roman" w:hAnsi="Times New Roman" w:cs="Times New Roman"/>
          <w:b/>
          <w:bCs/>
          <w:sz w:val="24"/>
          <w:szCs w:val="22"/>
        </w:rPr>
        <w:t>J</w:t>
      </w:r>
      <w:r w:rsidRPr="00884BC6">
        <w:rPr>
          <w:rFonts w:ascii="Times New Roman" w:hAnsi="Times New Roman" w:cs="Times New Roman"/>
          <w:b/>
          <w:bCs/>
          <w:sz w:val="24"/>
          <w:szCs w:val="22"/>
        </w:rPr>
        <w:t xml:space="preserve">urisprudence in </w:t>
      </w:r>
      <w:r>
        <w:rPr>
          <w:rFonts w:ascii="Times New Roman" w:hAnsi="Times New Roman" w:cs="Times New Roman"/>
          <w:b/>
          <w:bCs/>
          <w:sz w:val="24"/>
          <w:szCs w:val="22"/>
        </w:rPr>
        <w:t>P</w:t>
      </w:r>
      <w:r w:rsidRPr="00884BC6">
        <w:rPr>
          <w:rFonts w:ascii="Times New Roman" w:hAnsi="Times New Roman" w:cs="Times New Roman"/>
          <w:b/>
          <w:bCs/>
          <w:sz w:val="24"/>
          <w:szCs w:val="22"/>
        </w:rPr>
        <w:t>olicy</w:t>
      </w:r>
    </w:p>
    <w:p w14:paraId="75B4A578" w14:textId="3D49EE4C" w:rsidR="00884BC6" w:rsidRPr="00884BC6" w:rsidRDefault="00884BC6" w:rsidP="00884BC6">
      <w:pPr>
        <w:pStyle w:val="ListParagraph"/>
        <w:numPr>
          <w:ilvl w:val="0"/>
          <w:numId w:val="1"/>
        </w:numPr>
        <w:jc w:val="both"/>
        <w:rPr>
          <w:rFonts w:ascii="Times New Roman" w:hAnsi="Times New Roman" w:cs="Times New Roman"/>
          <w:b/>
          <w:bCs/>
          <w:sz w:val="24"/>
          <w:szCs w:val="22"/>
        </w:rPr>
      </w:pPr>
      <w:r>
        <w:rPr>
          <w:rFonts w:ascii="Times New Roman" w:hAnsi="Times New Roman" w:cs="Times New Roman"/>
          <w:b/>
          <w:bCs/>
          <w:sz w:val="24"/>
          <w:szCs w:val="22"/>
        </w:rPr>
        <w:t>L</w:t>
      </w:r>
      <w:r w:rsidRPr="00884BC6">
        <w:rPr>
          <w:rFonts w:ascii="Times New Roman" w:hAnsi="Times New Roman" w:cs="Times New Roman"/>
          <w:b/>
          <w:bCs/>
          <w:sz w:val="24"/>
          <w:szCs w:val="22"/>
        </w:rPr>
        <w:t>e</w:t>
      </w:r>
      <w:r w:rsidRPr="00884BC6">
        <w:rPr>
          <w:rFonts w:ascii="Times New Roman" w:hAnsi="Times New Roman" w:cs="Times New Roman"/>
          <w:b/>
          <w:bCs/>
          <w:sz w:val="24"/>
          <w:szCs w:val="22"/>
        </w:rPr>
        <w:t>gal I</w:t>
      </w:r>
      <w:r w:rsidRPr="00884BC6">
        <w:rPr>
          <w:rFonts w:ascii="Times New Roman" w:hAnsi="Times New Roman" w:cs="Times New Roman"/>
          <w:b/>
          <w:bCs/>
          <w:sz w:val="24"/>
          <w:szCs w:val="22"/>
        </w:rPr>
        <w:t xml:space="preserve">nnovation and </w:t>
      </w:r>
      <w:r>
        <w:rPr>
          <w:rFonts w:ascii="Times New Roman" w:hAnsi="Times New Roman" w:cs="Times New Roman"/>
          <w:b/>
          <w:bCs/>
          <w:sz w:val="24"/>
          <w:szCs w:val="22"/>
        </w:rPr>
        <w:t>A</w:t>
      </w:r>
      <w:r w:rsidRPr="00884BC6">
        <w:rPr>
          <w:rFonts w:ascii="Times New Roman" w:hAnsi="Times New Roman" w:cs="Times New Roman"/>
          <w:b/>
          <w:bCs/>
          <w:sz w:val="24"/>
          <w:szCs w:val="22"/>
        </w:rPr>
        <w:t>djudication</w:t>
      </w:r>
    </w:p>
    <w:p w14:paraId="6FB94E61" w14:textId="656C5BC2" w:rsidR="00884BC6" w:rsidRPr="00884BC6" w:rsidRDefault="00884BC6" w:rsidP="00884BC6">
      <w:pPr>
        <w:pStyle w:val="ListParagraph"/>
        <w:numPr>
          <w:ilvl w:val="0"/>
          <w:numId w:val="1"/>
        </w:numPr>
        <w:jc w:val="both"/>
        <w:rPr>
          <w:rFonts w:ascii="Times New Roman" w:hAnsi="Times New Roman" w:cs="Times New Roman"/>
          <w:b/>
          <w:bCs/>
          <w:sz w:val="24"/>
          <w:szCs w:val="22"/>
        </w:rPr>
      </w:pPr>
      <w:r>
        <w:rPr>
          <w:rFonts w:ascii="Times New Roman" w:hAnsi="Times New Roman" w:cs="Times New Roman"/>
          <w:b/>
          <w:bCs/>
          <w:sz w:val="24"/>
          <w:szCs w:val="22"/>
        </w:rPr>
        <w:t>L</w:t>
      </w:r>
      <w:r w:rsidRPr="00884BC6">
        <w:rPr>
          <w:rFonts w:ascii="Times New Roman" w:hAnsi="Times New Roman" w:cs="Times New Roman"/>
          <w:b/>
          <w:bCs/>
          <w:sz w:val="24"/>
          <w:szCs w:val="22"/>
        </w:rPr>
        <w:t xml:space="preserve">aw and </w:t>
      </w:r>
      <w:r>
        <w:rPr>
          <w:rFonts w:ascii="Times New Roman" w:hAnsi="Times New Roman" w:cs="Times New Roman"/>
          <w:b/>
          <w:bCs/>
          <w:sz w:val="24"/>
          <w:szCs w:val="22"/>
        </w:rPr>
        <w:t>M</w:t>
      </w:r>
      <w:r w:rsidRPr="00884BC6">
        <w:rPr>
          <w:rFonts w:ascii="Times New Roman" w:hAnsi="Times New Roman" w:cs="Times New Roman"/>
          <w:b/>
          <w:bCs/>
          <w:sz w:val="24"/>
          <w:szCs w:val="22"/>
        </w:rPr>
        <w:t>ultilateralism</w:t>
      </w:r>
    </w:p>
    <w:p w14:paraId="61124B13" w14:textId="4716DAF4" w:rsidR="00884BC6" w:rsidRDefault="00884BC6" w:rsidP="00884BC6">
      <w:pPr>
        <w:jc w:val="both"/>
        <w:rPr>
          <w:rFonts w:ascii="Times New Roman" w:hAnsi="Times New Roman" w:cs="Times New Roman"/>
          <w:b/>
          <w:bCs/>
          <w:sz w:val="24"/>
          <w:szCs w:val="22"/>
        </w:rPr>
      </w:pPr>
      <w:r>
        <w:rPr>
          <w:rFonts w:ascii="Times New Roman" w:hAnsi="Times New Roman" w:cs="Times New Roman"/>
          <w:b/>
          <w:bCs/>
          <w:sz w:val="24"/>
          <w:szCs w:val="22"/>
        </w:rPr>
        <w:t>Contribution Fee: 500 INR</w:t>
      </w:r>
    </w:p>
    <w:p w14:paraId="52DA8D6B" w14:textId="1341133A" w:rsidR="00884BC6" w:rsidRDefault="00884BC6" w:rsidP="00884BC6">
      <w:pPr>
        <w:jc w:val="both"/>
        <w:rPr>
          <w:rFonts w:ascii="Times New Roman" w:hAnsi="Times New Roman" w:cs="Times New Roman"/>
          <w:b/>
          <w:bCs/>
          <w:sz w:val="24"/>
          <w:szCs w:val="22"/>
        </w:rPr>
      </w:pPr>
      <w:r>
        <w:rPr>
          <w:rFonts w:ascii="Times New Roman" w:hAnsi="Times New Roman" w:cs="Times New Roman"/>
          <w:b/>
          <w:bCs/>
          <w:sz w:val="24"/>
          <w:szCs w:val="22"/>
        </w:rPr>
        <w:t xml:space="preserve">Registration Link: </w:t>
      </w:r>
      <w:hyperlink r:id="rId5" w:history="1">
        <w:r w:rsidRPr="00364C35">
          <w:rPr>
            <w:rStyle w:val="Hyperlink"/>
            <w:rFonts w:ascii="Times New Roman" w:hAnsi="Times New Roman" w:cs="Times New Roman"/>
            <w:b/>
            <w:bCs/>
            <w:sz w:val="24"/>
            <w:szCs w:val="22"/>
          </w:rPr>
          <w:t>https://www.internationalism.in/event-details/virtual-experience-programme-november-december-2020</w:t>
        </w:r>
      </w:hyperlink>
      <w:r>
        <w:rPr>
          <w:rFonts w:ascii="Times New Roman" w:hAnsi="Times New Roman" w:cs="Times New Roman"/>
          <w:b/>
          <w:bCs/>
          <w:sz w:val="24"/>
          <w:szCs w:val="22"/>
        </w:rPr>
        <w:t xml:space="preserve"> </w:t>
      </w:r>
    </w:p>
    <w:p w14:paraId="428B586F" w14:textId="2914B29B" w:rsidR="00884BC6" w:rsidRDefault="00884BC6" w:rsidP="00884BC6">
      <w:pPr>
        <w:jc w:val="both"/>
        <w:rPr>
          <w:rFonts w:ascii="Times New Roman" w:hAnsi="Times New Roman" w:cs="Times New Roman"/>
          <w:b/>
          <w:bCs/>
          <w:sz w:val="24"/>
          <w:szCs w:val="22"/>
        </w:rPr>
      </w:pPr>
      <w:r>
        <w:rPr>
          <w:rFonts w:ascii="Times New Roman" w:hAnsi="Times New Roman" w:cs="Times New Roman"/>
          <w:b/>
          <w:bCs/>
          <w:sz w:val="24"/>
          <w:szCs w:val="22"/>
        </w:rPr>
        <w:t xml:space="preserve">Details about the Programme: </w:t>
      </w:r>
      <w:hyperlink r:id="rId6" w:history="1">
        <w:r w:rsidRPr="00364C35">
          <w:rPr>
            <w:rStyle w:val="Hyperlink"/>
            <w:rFonts w:ascii="Times New Roman" w:hAnsi="Times New Roman" w:cs="Times New Roman"/>
            <w:b/>
            <w:bCs/>
            <w:sz w:val="24"/>
            <w:szCs w:val="22"/>
          </w:rPr>
          <w:t>https://www.internationalism.in/internships</w:t>
        </w:r>
      </w:hyperlink>
      <w:r>
        <w:rPr>
          <w:rFonts w:ascii="Times New Roman" w:hAnsi="Times New Roman" w:cs="Times New Roman"/>
          <w:b/>
          <w:bCs/>
          <w:sz w:val="24"/>
          <w:szCs w:val="22"/>
        </w:rPr>
        <w:t xml:space="preserve"> </w:t>
      </w:r>
    </w:p>
    <w:p w14:paraId="1A14A653" w14:textId="22E2FAAF" w:rsidR="00884BC6" w:rsidRDefault="00884BC6" w:rsidP="00884BC6">
      <w:pPr>
        <w:jc w:val="both"/>
        <w:rPr>
          <w:rFonts w:ascii="Times New Roman" w:hAnsi="Times New Roman" w:cs="Times New Roman"/>
          <w:sz w:val="24"/>
          <w:szCs w:val="22"/>
        </w:rPr>
      </w:pPr>
      <w:r>
        <w:rPr>
          <w:rFonts w:ascii="Times New Roman" w:hAnsi="Times New Roman" w:cs="Times New Roman"/>
          <w:sz w:val="24"/>
          <w:szCs w:val="22"/>
        </w:rPr>
        <w:t xml:space="preserve">Contact details: </w:t>
      </w:r>
    </w:p>
    <w:p w14:paraId="78B7DF31" w14:textId="0DB7F7E0" w:rsidR="00884BC6" w:rsidRPr="00884BC6" w:rsidRDefault="00884BC6" w:rsidP="00884BC6">
      <w:pPr>
        <w:jc w:val="both"/>
        <w:rPr>
          <w:rFonts w:ascii="Times New Roman" w:hAnsi="Times New Roman" w:cs="Times New Roman"/>
          <w:b/>
          <w:bCs/>
          <w:sz w:val="24"/>
          <w:szCs w:val="22"/>
        </w:rPr>
      </w:pPr>
      <w:r w:rsidRPr="00884BC6">
        <w:rPr>
          <w:rFonts w:ascii="Times New Roman" w:hAnsi="Times New Roman" w:cs="Times New Roman"/>
          <w:b/>
          <w:bCs/>
          <w:sz w:val="24"/>
          <w:szCs w:val="22"/>
        </w:rPr>
        <w:t>Email us at live@internationalism.co.in</w:t>
      </w:r>
    </w:p>
    <w:p w14:paraId="1CEFE224" w14:textId="77777777" w:rsidR="00884BC6" w:rsidRPr="00884BC6" w:rsidRDefault="00884BC6" w:rsidP="00884BC6">
      <w:pPr>
        <w:jc w:val="both"/>
        <w:rPr>
          <w:rFonts w:ascii="Times New Roman" w:hAnsi="Times New Roman" w:cs="Times New Roman"/>
          <w:sz w:val="24"/>
          <w:szCs w:val="22"/>
        </w:rPr>
      </w:pPr>
    </w:p>
    <w:sectPr w:rsidR="00884BC6" w:rsidRPr="00884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A5203"/>
    <w:multiLevelType w:val="hybridMultilevel"/>
    <w:tmpl w:val="0694A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C6"/>
    <w:rsid w:val="00884BC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4B3C"/>
  <w15:chartTrackingRefBased/>
  <w15:docId w15:val="{516B59F3-5000-4159-B3FC-8C0D0734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BC6"/>
    <w:rPr>
      <w:color w:val="0563C1" w:themeColor="hyperlink"/>
      <w:u w:val="single"/>
    </w:rPr>
  </w:style>
  <w:style w:type="character" w:styleId="UnresolvedMention">
    <w:name w:val="Unresolved Mention"/>
    <w:basedOn w:val="DefaultParagraphFont"/>
    <w:uiPriority w:val="99"/>
    <w:semiHidden/>
    <w:unhideWhenUsed/>
    <w:rsid w:val="00884BC6"/>
    <w:rPr>
      <w:color w:val="605E5C"/>
      <w:shd w:val="clear" w:color="auto" w:fill="E1DFDD"/>
    </w:rPr>
  </w:style>
  <w:style w:type="paragraph" w:styleId="ListParagraph">
    <w:name w:val="List Paragraph"/>
    <w:basedOn w:val="Normal"/>
    <w:uiPriority w:val="34"/>
    <w:qFormat/>
    <w:rsid w:val="00884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401050">
      <w:bodyDiv w:val="1"/>
      <w:marLeft w:val="0"/>
      <w:marRight w:val="0"/>
      <w:marTop w:val="0"/>
      <w:marBottom w:val="0"/>
      <w:divBdr>
        <w:top w:val="none" w:sz="0" w:space="0" w:color="auto"/>
        <w:left w:val="none" w:sz="0" w:space="0" w:color="auto"/>
        <w:bottom w:val="none" w:sz="0" w:space="0" w:color="auto"/>
        <w:right w:val="none" w:sz="0" w:space="0" w:color="auto"/>
      </w:divBdr>
    </w:div>
    <w:div w:id="20901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ationalism.in/internships" TargetMode="External"/><Relationship Id="rId5" Type="http://schemas.openxmlformats.org/officeDocument/2006/relationships/hyperlink" Target="https://www.internationalism.in/event-details/virtual-experience-programme-november-december-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Destined Eyes By Abhivardhan</dc:creator>
  <cp:keywords/>
  <dc:description/>
  <cp:lastModifiedBy>The Destined Eyes By Abhivardhan</cp:lastModifiedBy>
  <cp:revision>1</cp:revision>
  <dcterms:created xsi:type="dcterms:W3CDTF">2020-10-25T18:26:00Z</dcterms:created>
  <dcterms:modified xsi:type="dcterms:W3CDTF">2020-10-25T18:31:00Z</dcterms:modified>
</cp:coreProperties>
</file>