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57FD" w14:textId="4C1CAE1C" w:rsidR="004236BF" w:rsidRPr="004236BF" w:rsidRDefault="004F654A" w:rsidP="004236BF">
      <w:pPr>
        <w:pStyle w:val="Kop1"/>
        <w:jc w:val="center"/>
        <w:rPr>
          <w:b/>
          <w:bCs/>
        </w:rPr>
      </w:pPr>
      <w:r>
        <w:rPr>
          <w:b/>
          <w:bCs/>
        </w:rPr>
        <w:t>ESIL Interest Group History of International Law</w:t>
      </w:r>
      <w:r>
        <w:rPr>
          <w:b/>
          <w:bCs/>
        </w:rPr>
        <w:br/>
        <w:t>Pre-Event Meeting, Research Forum</w:t>
      </w:r>
      <w:r>
        <w:rPr>
          <w:b/>
          <w:bCs/>
        </w:rPr>
        <w:br/>
        <w:t>“</w:t>
      </w:r>
      <w:r w:rsidRPr="004F654A">
        <w:rPr>
          <w:b/>
          <w:bCs/>
        </w:rPr>
        <w:t>Solidarity: the Quest for Founding Utopias of International Law</w:t>
      </w:r>
      <w:r>
        <w:rPr>
          <w:b/>
          <w:bCs/>
        </w:rPr>
        <w:t>”</w:t>
      </w:r>
      <w:r>
        <w:rPr>
          <w:b/>
          <w:bCs/>
        </w:rPr>
        <w:br/>
      </w:r>
    </w:p>
    <w:p w14:paraId="411025C8" w14:textId="5A33944D" w:rsidR="001B6F34" w:rsidRPr="004F654A" w:rsidRDefault="004F654A" w:rsidP="004F654A">
      <w:pPr>
        <w:pStyle w:val="Kop1"/>
        <w:jc w:val="center"/>
        <w:rPr>
          <w:b/>
          <w:bCs/>
        </w:rPr>
      </w:pPr>
      <w:r w:rsidRPr="004F654A">
        <w:rPr>
          <w:b/>
          <w:bCs/>
        </w:rPr>
        <w:t>15 April 2021, University of Catania (o</w:t>
      </w:r>
      <w:r>
        <w:rPr>
          <w:b/>
          <w:bCs/>
        </w:rPr>
        <w:t>nline)</w:t>
      </w:r>
    </w:p>
    <w:p w14:paraId="1B4F1CC1" w14:textId="450EE5C7" w:rsidR="004F654A" w:rsidRPr="004F654A" w:rsidRDefault="004F654A" w:rsidP="004F654A"/>
    <w:p w14:paraId="470E7CF8" w14:textId="7F25AF9D" w:rsidR="004F654A" w:rsidRPr="007E47A3" w:rsidRDefault="004F654A" w:rsidP="004F654A">
      <w:pPr>
        <w:pStyle w:val="Kop2"/>
        <w:rPr>
          <w:b/>
          <w:bCs/>
        </w:rPr>
      </w:pPr>
      <w:r w:rsidRPr="007E47A3">
        <w:rPr>
          <w:b/>
          <w:bCs/>
        </w:rPr>
        <w:t>Welcome (09:00 CET)</w:t>
      </w:r>
    </w:p>
    <w:p w14:paraId="799BFC99" w14:textId="138178B9" w:rsidR="004F654A" w:rsidRPr="007E47A3" w:rsidRDefault="004F654A" w:rsidP="004F654A">
      <w:pPr>
        <w:pStyle w:val="Kop2"/>
        <w:rPr>
          <w:b/>
          <w:bCs/>
        </w:rPr>
      </w:pPr>
      <w:r w:rsidRPr="007E47A3">
        <w:rPr>
          <w:b/>
          <w:bCs/>
        </w:rPr>
        <w:t>Presentations (09:05 CET)</w:t>
      </w:r>
    </w:p>
    <w:p w14:paraId="5040DF29" w14:textId="05807DA4" w:rsidR="004F654A" w:rsidRPr="007E47A3" w:rsidRDefault="004F654A" w:rsidP="004F654A">
      <w:pPr>
        <w:rPr>
          <w:b/>
          <w:bCs/>
        </w:rPr>
      </w:pPr>
      <w:r w:rsidRPr="007E47A3">
        <w:rPr>
          <w:b/>
          <w:bCs/>
        </w:rPr>
        <w:t>09:05</w:t>
      </w:r>
    </w:p>
    <w:p w14:paraId="0ED6E045" w14:textId="4D4DE46D" w:rsidR="004F654A" w:rsidRDefault="004F654A" w:rsidP="004F654A">
      <w:r w:rsidRPr="004F654A">
        <w:t xml:space="preserve">‘Louis Bara (1821-1857) and the Liberal-scientific Restatement of International Law in the Nineteenth Century Peace Movement’, </w:t>
      </w:r>
      <w:r w:rsidRPr="004F654A">
        <w:rPr>
          <w:b/>
          <w:bCs/>
        </w:rPr>
        <w:t>Wouter De Rycke</w:t>
      </w:r>
      <w:r w:rsidRPr="004F654A">
        <w:t xml:space="preserve"> (Brussels)</w:t>
      </w:r>
      <w:r>
        <w:t xml:space="preserve"> (30 minutes)</w:t>
      </w:r>
    </w:p>
    <w:p w14:paraId="47EC3237" w14:textId="6CAAB934" w:rsidR="004F654A" w:rsidRPr="004F654A" w:rsidRDefault="004F654A" w:rsidP="004F654A">
      <w:r>
        <w:rPr>
          <w:i/>
          <w:iCs/>
        </w:rPr>
        <w:t xml:space="preserve">Discussion </w:t>
      </w:r>
      <w:r>
        <w:t>(15 minutes)</w:t>
      </w:r>
    </w:p>
    <w:p w14:paraId="07EA13FB" w14:textId="0FBF0375" w:rsidR="004F654A" w:rsidRPr="004F654A" w:rsidRDefault="004F654A" w:rsidP="004F654A">
      <w:pPr>
        <w:rPr>
          <w:b/>
          <w:bCs/>
        </w:rPr>
      </w:pPr>
      <w:r>
        <w:rPr>
          <w:b/>
          <w:bCs/>
        </w:rPr>
        <w:t>09:50</w:t>
      </w:r>
    </w:p>
    <w:p w14:paraId="5275F1B9" w14:textId="2CBDBA29" w:rsidR="004F654A" w:rsidRDefault="004F654A" w:rsidP="004F654A">
      <w:r w:rsidRPr="004F654A">
        <w:t xml:space="preserve">‘The Role of the Brazilian Academic Elite in the “Civilization Project” during the XIX Century: An Analysis from the Example of the Whitening of the Population’, </w:t>
      </w:r>
      <w:r w:rsidRPr="004F654A">
        <w:rPr>
          <w:b/>
          <w:bCs/>
        </w:rPr>
        <w:t xml:space="preserve">Luisa </w:t>
      </w:r>
      <w:proofErr w:type="spellStart"/>
      <w:r w:rsidRPr="004F654A">
        <w:rPr>
          <w:b/>
          <w:bCs/>
        </w:rPr>
        <w:t>Cortat</w:t>
      </w:r>
      <w:proofErr w:type="spellEnd"/>
      <w:r w:rsidRPr="004F654A">
        <w:rPr>
          <w:b/>
          <w:bCs/>
        </w:rPr>
        <w:t xml:space="preserve"> Simonetti Goncalves-Renato Coutinho</w:t>
      </w:r>
      <w:r w:rsidRPr="004F654A">
        <w:t xml:space="preserve"> (Maastricht)</w:t>
      </w:r>
      <w:r>
        <w:t xml:space="preserve"> </w:t>
      </w:r>
    </w:p>
    <w:p w14:paraId="69616FCA" w14:textId="26C0C0CF" w:rsidR="004F654A" w:rsidRDefault="004F654A" w:rsidP="004F654A">
      <w:r>
        <w:rPr>
          <w:i/>
          <w:iCs/>
        </w:rPr>
        <w:t>Discussion</w:t>
      </w:r>
      <w:r>
        <w:t xml:space="preserve"> (15 minutes)</w:t>
      </w:r>
    </w:p>
    <w:p w14:paraId="4BB192E6" w14:textId="64F1E3E3" w:rsidR="00DB3E73" w:rsidRPr="00DB3E73" w:rsidRDefault="00DB3E73" w:rsidP="004F654A">
      <w:r>
        <w:rPr>
          <w:b/>
          <w:bCs/>
        </w:rPr>
        <w:t>Break</w:t>
      </w:r>
      <w:r>
        <w:t xml:space="preserve"> (5 minutes)</w:t>
      </w:r>
    </w:p>
    <w:p w14:paraId="57DD29E8" w14:textId="7B2FC6E9" w:rsidR="003E7052" w:rsidRDefault="003E7052" w:rsidP="004F654A">
      <w:r>
        <w:rPr>
          <w:b/>
          <w:bCs/>
        </w:rPr>
        <w:t>10:</w:t>
      </w:r>
      <w:r w:rsidR="00DB3E73">
        <w:rPr>
          <w:b/>
          <w:bCs/>
        </w:rPr>
        <w:t>40</w:t>
      </w:r>
    </w:p>
    <w:p w14:paraId="3C979DCB" w14:textId="421312F7" w:rsidR="003E7052" w:rsidRDefault="003E7052" w:rsidP="004F654A">
      <w:r>
        <w:t>‘</w:t>
      </w:r>
      <w:r w:rsidR="00DB3E73" w:rsidRPr="00DB3E73">
        <w:t>Views in the Literature on Interdisciplinarity Research Between History and Law</w:t>
      </w:r>
      <w:r w:rsidR="00DB3E73">
        <w:t xml:space="preserve">’ </w:t>
      </w:r>
      <w:r w:rsidR="00DB3E73">
        <w:rPr>
          <w:b/>
          <w:bCs/>
        </w:rPr>
        <w:t>Jaanika Erne</w:t>
      </w:r>
      <w:r w:rsidR="00DB3E73">
        <w:t xml:space="preserve"> (Tartu, ESIL IGHIL Steering Committee)</w:t>
      </w:r>
    </w:p>
    <w:p w14:paraId="70CB5AAE" w14:textId="471D3DE0" w:rsidR="00DB3E73" w:rsidRPr="00DB3E73" w:rsidRDefault="00DB3E73" w:rsidP="004F654A">
      <w:r>
        <w:rPr>
          <w:i/>
          <w:iCs/>
        </w:rPr>
        <w:t>Discussion</w:t>
      </w:r>
      <w:r>
        <w:t xml:space="preserve"> (15 minutes)</w:t>
      </w:r>
    </w:p>
    <w:p w14:paraId="4B6501E3" w14:textId="4CF111F6" w:rsidR="004F654A" w:rsidRPr="004F654A" w:rsidRDefault="004F654A" w:rsidP="004F654A">
      <w:pPr>
        <w:pStyle w:val="Kop2"/>
        <w:rPr>
          <w:b/>
          <w:bCs/>
        </w:rPr>
      </w:pPr>
      <w:r>
        <w:rPr>
          <w:b/>
          <w:bCs/>
        </w:rPr>
        <w:t>Interest Group Meeting (1</w:t>
      </w:r>
      <w:r w:rsidR="00DB3E73">
        <w:rPr>
          <w:b/>
          <w:bCs/>
        </w:rPr>
        <w:t>1</w:t>
      </w:r>
      <w:r>
        <w:rPr>
          <w:b/>
          <w:bCs/>
        </w:rPr>
        <w:t>:</w:t>
      </w:r>
      <w:r w:rsidR="00DB3E73">
        <w:rPr>
          <w:b/>
          <w:bCs/>
        </w:rPr>
        <w:t>25</w:t>
      </w:r>
      <w:r w:rsidR="007E47A3">
        <w:rPr>
          <w:b/>
          <w:bCs/>
        </w:rPr>
        <w:t xml:space="preserve"> CET</w:t>
      </w:r>
      <w:r>
        <w:rPr>
          <w:b/>
          <w:bCs/>
        </w:rPr>
        <w:t>)</w:t>
      </w:r>
    </w:p>
    <w:p w14:paraId="5E098927" w14:textId="77777777" w:rsidR="004F654A" w:rsidRPr="004F654A" w:rsidRDefault="004F654A" w:rsidP="004F654A"/>
    <w:sectPr w:rsidR="004F654A" w:rsidRPr="004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864F" w14:textId="77777777" w:rsidR="00C01A2B" w:rsidRDefault="00C01A2B" w:rsidP="007E47A3">
      <w:pPr>
        <w:spacing w:after="0" w:line="240" w:lineRule="auto"/>
      </w:pPr>
      <w:r>
        <w:separator/>
      </w:r>
    </w:p>
  </w:endnote>
  <w:endnote w:type="continuationSeparator" w:id="0">
    <w:p w14:paraId="6617275B" w14:textId="77777777" w:rsidR="00C01A2B" w:rsidRDefault="00C01A2B" w:rsidP="007E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9FCC" w14:textId="77777777" w:rsidR="00C01A2B" w:rsidRDefault="00C01A2B" w:rsidP="007E47A3">
      <w:pPr>
        <w:spacing w:after="0" w:line="240" w:lineRule="auto"/>
      </w:pPr>
      <w:r>
        <w:separator/>
      </w:r>
    </w:p>
  </w:footnote>
  <w:footnote w:type="continuationSeparator" w:id="0">
    <w:p w14:paraId="4AF63E82" w14:textId="77777777" w:rsidR="00C01A2B" w:rsidRDefault="00C01A2B" w:rsidP="007E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A"/>
    <w:rsid w:val="001B6F34"/>
    <w:rsid w:val="003E7052"/>
    <w:rsid w:val="004236BF"/>
    <w:rsid w:val="004F654A"/>
    <w:rsid w:val="007E47A3"/>
    <w:rsid w:val="00C01A2B"/>
    <w:rsid w:val="00D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F2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6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F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E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7A3"/>
  </w:style>
  <w:style w:type="paragraph" w:styleId="Voettekst">
    <w:name w:val="footer"/>
    <w:basedOn w:val="Standaard"/>
    <w:link w:val="VoettekstChar"/>
    <w:uiPriority w:val="99"/>
    <w:unhideWhenUsed/>
    <w:rsid w:val="007E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7A3"/>
  </w:style>
  <w:style w:type="paragraph" w:styleId="Ballontekst">
    <w:name w:val="Balloon Text"/>
    <w:basedOn w:val="Standaard"/>
    <w:link w:val="BallontekstChar"/>
    <w:uiPriority w:val="99"/>
    <w:semiHidden/>
    <w:unhideWhenUsed/>
    <w:rsid w:val="003E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2021-02-26T09:55:00Z</dcterms:created>
  <dcterms:modified xsi:type="dcterms:W3CDTF">2021-03-08T10:13:00Z</dcterms:modified>
</cp:coreProperties>
</file>